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4C8" w:rsidRDefault="008574C8" w:rsidP="00F1549E">
      <w:pPr>
        <w:tabs>
          <w:tab w:val="right" w:pos="566"/>
          <w:tab w:val="left" w:pos="1133"/>
        </w:tabs>
        <w:spacing w:before="120" w:after="120" w:line="360" w:lineRule="auto"/>
        <w:jc w:val="both"/>
        <w:rPr>
          <w:rFonts w:eastAsia="Calibri"/>
          <w:b/>
          <w:bCs/>
          <w:sz w:val="22"/>
          <w:rtl/>
        </w:rPr>
      </w:pPr>
      <w:bookmarkStart w:id="0" w:name="_Ref518822423"/>
      <w:r w:rsidRPr="008574C8">
        <w:rPr>
          <w:rFonts w:eastAsia="Calibri" w:hint="cs"/>
          <w:b/>
          <w:bCs/>
          <w:noProof/>
          <w:sz w:val="22"/>
          <w:u w:val="single"/>
          <w:rtl/>
          <w:lang w:eastAsia="he-IL"/>
        </w:rPr>
        <w:t>ניסיון המציע ביעוץ משפטי בתחומי ה</w:t>
      </w:r>
      <w:r w:rsidRPr="008574C8">
        <w:rPr>
          <w:rFonts w:eastAsia="Calibri" w:hint="cs"/>
          <w:b/>
          <w:bCs/>
          <w:sz w:val="22"/>
          <w:u w:val="single"/>
          <w:rtl/>
        </w:rPr>
        <w:t>מכרזים והמשפט מנהלי, לרבות ליטיגציה בתחומים אלה*</w:t>
      </w:r>
      <w:bookmarkEnd w:id="0"/>
    </w:p>
    <w:p w:rsidR="00F1549E" w:rsidRDefault="00F1549E" w:rsidP="00F1549E">
      <w:pPr>
        <w:tabs>
          <w:tab w:val="right" w:pos="566"/>
          <w:tab w:val="left" w:pos="1133"/>
        </w:tabs>
        <w:spacing w:before="120" w:after="120" w:line="360" w:lineRule="auto"/>
        <w:jc w:val="center"/>
        <w:rPr>
          <w:rFonts w:eastAsia="Calibri"/>
          <w:b/>
          <w:bCs/>
          <w:sz w:val="22"/>
          <w:rtl/>
        </w:rPr>
      </w:pPr>
    </w:p>
    <w:p w:rsidR="00F1549E" w:rsidRDefault="00F1549E" w:rsidP="00F1549E">
      <w:pPr>
        <w:tabs>
          <w:tab w:val="right" w:pos="566"/>
          <w:tab w:val="left" w:pos="1133"/>
        </w:tabs>
        <w:spacing w:before="120" w:after="120" w:line="360" w:lineRule="auto"/>
        <w:jc w:val="center"/>
        <w:rPr>
          <w:rFonts w:eastAsia="Calibri"/>
          <w:b/>
          <w:bCs/>
          <w:sz w:val="22"/>
          <w:rtl/>
        </w:rPr>
      </w:pPr>
      <w:r>
        <w:rPr>
          <w:rFonts w:eastAsia="Calibri" w:hint="cs"/>
          <w:b/>
          <w:bCs/>
          <w:sz w:val="22"/>
          <w:rtl/>
        </w:rPr>
        <w:t xml:space="preserve">יש למלא את הטבלה </w:t>
      </w:r>
      <w:r w:rsidRPr="00F1549E">
        <w:rPr>
          <w:rFonts w:eastAsia="Calibri" w:hint="cs"/>
          <w:b/>
          <w:bCs/>
          <w:sz w:val="22"/>
          <w:u w:val="single"/>
          <w:rtl/>
        </w:rPr>
        <w:t>בהקלדה</w:t>
      </w:r>
      <w:r>
        <w:rPr>
          <w:rFonts w:eastAsia="Calibri" w:hint="cs"/>
          <w:b/>
          <w:bCs/>
          <w:sz w:val="22"/>
          <w:u w:val="single"/>
          <w:rtl/>
        </w:rPr>
        <w:t xml:space="preserve"> ולא בכתב יד</w:t>
      </w:r>
      <w:r w:rsidRPr="00F1549E">
        <w:rPr>
          <w:rFonts w:eastAsia="Calibri" w:hint="cs"/>
          <w:b/>
          <w:bCs/>
          <w:sz w:val="22"/>
          <w:rtl/>
        </w:rPr>
        <w:t>, להדפיסה ולצרפה במסגרת</w:t>
      </w:r>
      <w:r>
        <w:rPr>
          <w:rFonts w:eastAsia="Calibri" w:hint="cs"/>
          <w:b/>
          <w:bCs/>
          <w:sz w:val="22"/>
          <w:rtl/>
        </w:rPr>
        <w:t xml:space="preserve"> התצהיר להוכחת תנאי הסף </w:t>
      </w:r>
      <w:r>
        <w:rPr>
          <w:rFonts w:eastAsia="Calibri"/>
          <w:b/>
          <w:bCs/>
          <w:sz w:val="22"/>
          <w:rtl/>
        </w:rPr>
        <w:t>–</w:t>
      </w:r>
      <w:r>
        <w:rPr>
          <w:rFonts w:eastAsia="Calibri" w:hint="cs"/>
          <w:b/>
          <w:bCs/>
          <w:sz w:val="22"/>
          <w:rtl/>
        </w:rPr>
        <w:t xml:space="preserve"> </w:t>
      </w:r>
    </w:p>
    <w:p w:rsidR="00A157AB" w:rsidRDefault="00F1549E" w:rsidP="00F1549E">
      <w:pPr>
        <w:tabs>
          <w:tab w:val="right" w:pos="566"/>
          <w:tab w:val="left" w:pos="1133"/>
        </w:tabs>
        <w:spacing w:before="120" w:after="120" w:line="360" w:lineRule="auto"/>
        <w:jc w:val="center"/>
        <w:rPr>
          <w:rFonts w:eastAsia="Calibri" w:hint="cs"/>
          <w:b/>
          <w:bCs/>
          <w:sz w:val="22"/>
          <w:rtl/>
        </w:rPr>
      </w:pPr>
      <w:r w:rsidRPr="00F1549E">
        <w:rPr>
          <w:rFonts w:eastAsia="Calibri" w:hint="cs"/>
          <w:b/>
          <w:bCs/>
          <w:sz w:val="22"/>
          <w:rtl/>
        </w:rPr>
        <w:t>נספח ב'1 לטופס ההצעה</w:t>
      </w:r>
      <w:r>
        <w:rPr>
          <w:rFonts w:eastAsia="Calibri" w:hint="cs"/>
          <w:b/>
          <w:bCs/>
          <w:sz w:val="22"/>
          <w:rtl/>
        </w:rPr>
        <w:t xml:space="preserve"> (</w:t>
      </w:r>
      <w:r w:rsidR="00A157AB">
        <w:rPr>
          <w:rFonts w:eastAsia="Calibri" w:hint="cs"/>
          <w:b/>
          <w:bCs/>
          <w:sz w:val="22"/>
          <w:rtl/>
        </w:rPr>
        <w:t xml:space="preserve">הטבלה מופיעה בסעיף 10 לתצהיר, </w:t>
      </w:r>
      <w:r>
        <w:rPr>
          <w:rFonts w:eastAsia="Calibri" w:hint="cs"/>
          <w:b/>
          <w:bCs/>
          <w:sz w:val="22"/>
          <w:rtl/>
        </w:rPr>
        <w:t>כהפניה מסעיף 7 לתצהיר)</w:t>
      </w:r>
      <w:r w:rsidR="00850502">
        <w:rPr>
          <w:rFonts w:eastAsia="Calibri" w:hint="cs"/>
          <w:b/>
          <w:bCs/>
          <w:sz w:val="22"/>
          <w:rtl/>
        </w:rPr>
        <w:t xml:space="preserve">. </w:t>
      </w:r>
    </w:p>
    <w:p w:rsidR="00F1549E" w:rsidRDefault="00850502" w:rsidP="00F1549E">
      <w:pPr>
        <w:tabs>
          <w:tab w:val="right" w:pos="566"/>
          <w:tab w:val="left" w:pos="1133"/>
        </w:tabs>
        <w:spacing w:before="120" w:after="120" w:line="360" w:lineRule="auto"/>
        <w:jc w:val="center"/>
        <w:rPr>
          <w:rFonts w:eastAsia="Calibri"/>
          <w:b/>
          <w:bCs/>
          <w:sz w:val="22"/>
          <w:rtl/>
        </w:rPr>
      </w:pPr>
      <w:bookmarkStart w:id="1" w:name="_GoBack"/>
      <w:bookmarkEnd w:id="1"/>
      <w:r>
        <w:rPr>
          <w:rFonts w:eastAsia="Calibri" w:hint="cs"/>
          <w:b/>
          <w:bCs/>
          <w:sz w:val="22"/>
          <w:rtl/>
        </w:rPr>
        <w:t>אפשר להוסיף שורות לפי הצורך.</w:t>
      </w:r>
    </w:p>
    <w:tbl>
      <w:tblPr>
        <w:tblStyle w:val="a4"/>
        <w:bidiVisual/>
        <w:tblW w:w="0" w:type="auto"/>
        <w:tblInd w:w="-143" w:type="dxa"/>
        <w:tblLook w:val="04A0" w:firstRow="1" w:lastRow="0" w:firstColumn="1" w:lastColumn="0" w:noHBand="0" w:noVBand="1"/>
        <w:tblCaption w:val="טבלת ניסיון בתחום המכרזים והמשפט המנהלי"/>
      </w:tblPr>
      <w:tblGrid>
        <w:gridCol w:w="990"/>
        <w:gridCol w:w="2532"/>
        <w:gridCol w:w="3807"/>
        <w:gridCol w:w="2390"/>
      </w:tblGrid>
      <w:tr w:rsidR="008574C8" w:rsidRPr="008574C8" w:rsidTr="008574C8">
        <w:trPr>
          <w:tblHeader/>
        </w:trPr>
        <w:tc>
          <w:tcPr>
            <w:tcW w:w="990" w:type="dxa"/>
          </w:tcPr>
          <w:p w:rsidR="008574C8" w:rsidRPr="008574C8" w:rsidRDefault="008574C8" w:rsidP="008574C8">
            <w:pPr>
              <w:tabs>
                <w:tab w:val="right" w:pos="566"/>
                <w:tab w:val="left" w:pos="1133"/>
              </w:tabs>
              <w:spacing w:before="120" w:after="120" w:line="360" w:lineRule="auto"/>
              <w:jc w:val="center"/>
              <w:rPr>
                <w:b/>
                <w:bCs/>
                <w:noProof/>
                <w:sz w:val="22"/>
                <w:rtl/>
                <w:lang w:eastAsia="he-IL"/>
              </w:rPr>
            </w:pPr>
            <w:r w:rsidRPr="008574C8">
              <w:rPr>
                <w:rFonts w:hint="cs"/>
                <w:b/>
                <w:bCs/>
                <w:noProof/>
                <w:sz w:val="22"/>
                <w:rtl/>
                <w:lang w:eastAsia="he-IL"/>
              </w:rPr>
              <w:t>מס"ד</w:t>
            </w:r>
          </w:p>
        </w:tc>
        <w:tc>
          <w:tcPr>
            <w:tcW w:w="2532" w:type="dxa"/>
          </w:tcPr>
          <w:p w:rsidR="008574C8" w:rsidRPr="008574C8" w:rsidRDefault="008574C8" w:rsidP="008574C8">
            <w:pPr>
              <w:tabs>
                <w:tab w:val="right" w:pos="566"/>
                <w:tab w:val="left" w:pos="1133"/>
              </w:tabs>
              <w:spacing w:before="120" w:after="120" w:line="360" w:lineRule="auto"/>
              <w:jc w:val="center"/>
              <w:rPr>
                <w:b/>
                <w:bCs/>
                <w:noProof/>
                <w:sz w:val="22"/>
                <w:rtl/>
                <w:lang w:eastAsia="he-IL"/>
              </w:rPr>
            </w:pPr>
            <w:r w:rsidRPr="008574C8">
              <w:rPr>
                <w:rFonts w:hint="cs"/>
                <w:b/>
                <w:bCs/>
                <w:noProof/>
                <w:sz w:val="22"/>
                <w:rtl/>
                <w:lang w:eastAsia="he-IL"/>
              </w:rPr>
              <w:t>שם הלקוח שעבורו סופקו שירותי הייעוץ המשפטי</w:t>
            </w:r>
          </w:p>
        </w:tc>
        <w:tc>
          <w:tcPr>
            <w:tcW w:w="3807" w:type="dxa"/>
          </w:tcPr>
          <w:p w:rsidR="008574C8" w:rsidRPr="008574C8" w:rsidRDefault="008574C8" w:rsidP="008574C8">
            <w:pPr>
              <w:tabs>
                <w:tab w:val="right" w:pos="566"/>
                <w:tab w:val="left" w:pos="1133"/>
              </w:tabs>
              <w:spacing w:before="120" w:after="120" w:line="360" w:lineRule="auto"/>
              <w:jc w:val="center"/>
              <w:rPr>
                <w:b/>
                <w:bCs/>
                <w:noProof/>
                <w:sz w:val="22"/>
                <w:rtl/>
                <w:lang w:eastAsia="he-IL"/>
              </w:rPr>
            </w:pPr>
            <w:r w:rsidRPr="008574C8">
              <w:rPr>
                <w:rFonts w:hint="cs"/>
                <w:b/>
                <w:bCs/>
                <w:noProof/>
                <w:sz w:val="22"/>
                <w:rtl/>
                <w:lang w:eastAsia="he-IL"/>
              </w:rPr>
              <w:t xml:space="preserve">מועד הספקת השירותים </w:t>
            </w:r>
          </w:p>
          <w:p w:rsidR="008574C8" w:rsidRPr="008574C8" w:rsidRDefault="008574C8" w:rsidP="008574C8">
            <w:pPr>
              <w:tabs>
                <w:tab w:val="right" w:pos="566"/>
                <w:tab w:val="left" w:pos="1133"/>
              </w:tabs>
              <w:spacing w:before="120" w:after="120" w:line="360" w:lineRule="auto"/>
              <w:jc w:val="center"/>
              <w:rPr>
                <w:b/>
                <w:bCs/>
                <w:noProof/>
                <w:sz w:val="22"/>
                <w:rtl/>
                <w:lang w:eastAsia="he-IL"/>
              </w:rPr>
            </w:pPr>
            <w:r w:rsidRPr="008574C8">
              <w:rPr>
                <w:rFonts w:hint="cs"/>
                <w:b/>
                <w:bCs/>
                <w:noProof/>
                <w:sz w:val="22"/>
                <w:rtl/>
                <w:lang w:eastAsia="he-IL"/>
              </w:rPr>
              <w:t>(יש לציין תאריכים)</w:t>
            </w:r>
          </w:p>
        </w:tc>
        <w:tc>
          <w:tcPr>
            <w:tcW w:w="2390" w:type="dxa"/>
          </w:tcPr>
          <w:p w:rsidR="008574C8" w:rsidRPr="008574C8" w:rsidRDefault="008574C8" w:rsidP="008574C8">
            <w:pPr>
              <w:tabs>
                <w:tab w:val="right" w:pos="566"/>
                <w:tab w:val="left" w:pos="1133"/>
              </w:tabs>
              <w:spacing w:before="120" w:after="120" w:line="360" w:lineRule="auto"/>
              <w:jc w:val="center"/>
              <w:rPr>
                <w:b/>
                <w:bCs/>
                <w:noProof/>
                <w:sz w:val="22"/>
                <w:rtl/>
                <w:lang w:eastAsia="he-IL"/>
              </w:rPr>
            </w:pPr>
            <w:r w:rsidRPr="008574C8">
              <w:rPr>
                <w:rFonts w:hint="cs"/>
                <w:b/>
                <w:bCs/>
                <w:noProof/>
                <w:sz w:val="22"/>
                <w:rtl/>
                <w:lang w:eastAsia="he-IL"/>
              </w:rPr>
              <w:t xml:space="preserve">פרטי איש קשר </w:t>
            </w:r>
          </w:p>
          <w:p w:rsidR="008574C8" w:rsidRPr="008574C8" w:rsidRDefault="008574C8" w:rsidP="008574C8">
            <w:pPr>
              <w:tabs>
                <w:tab w:val="right" w:pos="566"/>
                <w:tab w:val="left" w:pos="1133"/>
              </w:tabs>
              <w:spacing w:before="120" w:after="120" w:line="360" w:lineRule="auto"/>
              <w:jc w:val="center"/>
              <w:rPr>
                <w:b/>
                <w:bCs/>
                <w:noProof/>
                <w:sz w:val="22"/>
                <w:rtl/>
                <w:lang w:eastAsia="he-IL"/>
              </w:rPr>
            </w:pPr>
            <w:r w:rsidRPr="008574C8">
              <w:rPr>
                <w:rFonts w:hint="cs"/>
                <w:b/>
                <w:bCs/>
                <w:noProof/>
                <w:sz w:val="22"/>
                <w:rtl/>
                <w:lang w:eastAsia="he-IL"/>
              </w:rPr>
              <w:t>אצל הלקוח</w:t>
            </w:r>
          </w:p>
        </w:tc>
      </w:tr>
      <w:tr w:rsidR="008574C8" w:rsidRPr="008574C8" w:rsidTr="008574C8">
        <w:tc>
          <w:tcPr>
            <w:tcW w:w="990" w:type="dxa"/>
          </w:tcPr>
          <w:p w:rsidR="008574C8" w:rsidRPr="008574C8" w:rsidRDefault="008574C8" w:rsidP="008574C8">
            <w:pPr>
              <w:tabs>
                <w:tab w:val="right" w:pos="566"/>
                <w:tab w:val="left" w:pos="1133"/>
              </w:tabs>
              <w:spacing w:before="120" w:after="120" w:line="360" w:lineRule="auto"/>
              <w:jc w:val="both"/>
              <w:rPr>
                <w:noProof/>
                <w:sz w:val="22"/>
                <w:rtl/>
                <w:lang w:eastAsia="he-IL"/>
              </w:rPr>
            </w:pPr>
            <w:r w:rsidRPr="008574C8">
              <w:rPr>
                <w:rFonts w:hint="cs"/>
                <w:noProof/>
                <w:sz w:val="22"/>
                <w:rtl/>
                <w:lang w:eastAsia="he-IL"/>
              </w:rPr>
              <w:t>1</w:t>
            </w:r>
          </w:p>
          <w:p w:rsidR="008574C8" w:rsidRPr="008574C8" w:rsidRDefault="008574C8" w:rsidP="008574C8">
            <w:pPr>
              <w:tabs>
                <w:tab w:val="right" w:pos="566"/>
                <w:tab w:val="left" w:pos="1133"/>
              </w:tabs>
              <w:spacing w:before="120" w:after="120" w:line="360" w:lineRule="auto"/>
              <w:jc w:val="both"/>
              <w:rPr>
                <w:noProof/>
                <w:sz w:val="22"/>
                <w:rtl/>
                <w:lang w:eastAsia="he-IL"/>
              </w:rPr>
            </w:pPr>
          </w:p>
          <w:p w:rsidR="008574C8" w:rsidRPr="008574C8" w:rsidRDefault="008574C8" w:rsidP="008574C8">
            <w:pPr>
              <w:tabs>
                <w:tab w:val="right" w:pos="566"/>
                <w:tab w:val="left" w:pos="1133"/>
              </w:tabs>
              <w:spacing w:before="120" w:after="120" w:line="360" w:lineRule="auto"/>
              <w:jc w:val="both"/>
              <w:rPr>
                <w:noProof/>
                <w:sz w:val="22"/>
                <w:rtl/>
                <w:lang w:eastAsia="he-IL"/>
              </w:rPr>
            </w:pPr>
          </w:p>
        </w:tc>
        <w:tc>
          <w:tcPr>
            <w:tcW w:w="2532" w:type="dxa"/>
          </w:tcPr>
          <w:p w:rsidR="008574C8" w:rsidRPr="008574C8" w:rsidRDefault="008574C8" w:rsidP="008574C8">
            <w:pPr>
              <w:tabs>
                <w:tab w:val="right" w:pos="566"/>
                <w:tab w:val="left" w:pos="1133"/>
              </w:tabs>
              <w:spacing w:before="120" w:after="120" w:line="360" w:lineRule="auto"/>
              <w:jc w:val="both"/>
              <w:rPr>
                <w:noProof/>
                <w:sz w:val="22"/>
                <w:rtl/>
                <w:lang w:eastAsia="he-IL"/>
              </w:rPr>
            </w:pPr>
          </w:p>
        </w:tc>
        <w:tc>
          <w:tcPr>
            <w:tcW w:w="3807" w:type="dxa"/>
          </w:tcPr>
          <w:p w:rsidR="008574C8" w:rsidRPr="008574C8" w:rsidRDefault="008574C8" w:rsidP="008574C8">
            <w:pPr>
              <w:tabs>
                <w:tab w:val="right" w:pos="566"/>
                <w:tab w:val="left" w:pos="1133"/>
              </w:tabs>
              <w:spacing w:before="120" w:after="120"/>
              <w:jc w:val="both"/>
              <w:rPr>
                <w:noProof/>
                <w:sz w:val="22"/>
                <w:rtl/>
                <w:lang w:eastAsia="he-IL"/>
              </w:rPr>
            </w:pPr>
            <w:r w:rsidRPr="008574C8">
              <w:rPr>
                <w:rFonts w:hint="cs"/>
                <w:noProof/>
                <w:sz w:val="22"/>
                <w:rtl/>
                <w:lang w:eastAsia="he-IL"/>
              </w:rPr>
              <w:t>מועד התחלה: _______/__/__</w:t>
            </w:r>
          </w:p>
          <w:p w:rsidR="008574C8" w:rsidRPr="008574C8" w:rsidRDefault="008574C8" w:rsidP="008574C8">
            <w:pPr>
              <w:tabs>
                <w:tab w:val="right" w:pos="566"/>
                <w:tab w:val="left" w:pos="1133"/>
              </w:tabs>
              <w:spacing w:before="120" w:after="120"/>
              <w:jc w:val="both"/>
              <w:rPr>
                <w:noProof/>
                <w:sz w:val="22"/>
                <w:rtl/>
                <w:lang w:eastAsia="he-IL"/>
              </w:rPr>
            </w:pPr>
            <w:r w:rsidRPr="008574C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∕</w:t>
            </w:r>
            <w:r w:rsidRPr="008574C8">
              <w:rPr>
                <w:rFonts w:hint="cs"/>
                <w:noProof/>
                <w:sz w:val="22"/>
                <w:rtl/>
                <w:lang w:eastAsia="he-IL"/>
              </w:rPr>
              <w:t>מועד סיום:_______/__/__</w:t>
            </w:r>
          </w:p>
          <w:p w:rsidR="008574C8" w:rsidRPr="008574C8" w:rsidRDefault="008574C8" w:rsidP="008574C8">
            <w:pPr>
              <w:tabs>
                <w:tab w:val="right" w:pos="566"/>
                <w:tab w:val="left" w:pos="1133"/>
              </w:tabs>
              <w:spacing w:before="120" w:after="120"/>
              <w:jc w:val="both"/>
              <w:rPr>
                <w:noProof/>
                <w:sz w:val="22"/>
                <w:rtl/>
                <w:lang w:eastAsia="he-IL"/>
              </w:rPr>
            </w:pPr>
            <w:r w:rsidRPr="008574C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∕</w:t>
            </w:r>
            <w:r w:rsidRPr="008574C8">
              <w:rPr>
                <w:rFonts w:hint="cs"/>
                <w:noProof/>
                <w:sz w:val="22"/>
                <w:rtl/>
                <w:lang w:eastAsia="he-IL"/>
              </w:rPr>
              <w:t>המציע עודנו מספק שירותים ללקוח</w:t>
            </w:r>
          </w:p>
        </w:tc>
        <w:tc>
          <w:tcPr>
            <w:tcW w:w="2390" w:type="dxa"/>
          </w:tcPr>
          <w:p w:rsidR="008574C8" w:rsidRPr="008574C8" w:rsidRDefault="008574C8" w:rsidP="008574C8">
            <w:pPr>
              <w:tabs>
                <w:tab w:val="right" w:pos="566"/>
                <w:tab w:val="left" w:pos="1133"/>
              </w:tabs>
              <w:spacing w:before="120" w:after="120" w:line="360" w:lineRule="auto"/>
              <w:jc w:val="both"/>
              <w:rPr>
                <w:noProof/>
                <w:sz w:val="22"/>
                <w:rtl/>
                <w:lang w:eastAsia="he-IL"/>
              </w:rPr>
            </w:pPr>
          </w:p>
        </w:tc>
      </w:tr>
      <w:tr w:rsidR="008574C8" w:rsidRPr="008574C8" w:rsidTr="008574C8">
        <w:tc>
          <w:tcPr>
            <w:tcW w:w="990" w:type="dxa"/>
          </w:tcPr>
          <w:p w:rsidR="008574C8" w:rsidRPr="008574C8" w:rsidRDefault="008574C8" w:rsidP="008574C8">
            <w:pPr>
              <w:tabs>
                <w:tab w:val="right" w:pos="566"/>
                <w:tab w:val="left" w:pos="1133"/>
              </w:tabs>
              <w:spacing w:before="120" w:after="120" w:line="360" w:lineRule="auto"/>
              <w:jc w:val="both"/>
              <w:rPr>
                <w:noProof/>
                <w:sz w:val="22"/>
                <w:rtl/>
                <w:lang w:eastAsia="he-IL"/>
              </w:rPr>
            </w:pPr>
            <w:r w:rsidRPr="008574C8">
              <w:rPr>
                <w:rFonts w:hint="cs"/>
                <w:noProof/>
                <w:sz w:val="22"/>
                <w:rtl/>
                <w:lang w:eastAsia="he-IL"/>
              </w:rPr>
              <w:t>2</w:t>
            </w:r>
          </w:p>
          <w:p w:rsidR="008574C8" w:rsidRPr="008574C8" w:rsidRDefault="008574C8" w:rsidP="008574C8">
            <w:pPr>
              <w:tabs>
                <w:tab w:val="right" w:pos="566"/>
                <w:tab w:val="left" w:pos="1133"/>
              </w:tabs>
              <w:spacing w:before="120" w:after="120" w:line="360" w:lineRule="auto"/>
              <w:jc w:val="both"/>
              <w:rPr>
                <w:noProof/>
                <w:sz w:val="22"/>
                <w:rtl/>
                <w:lang w:eastAsia="he-IL"/>
              </w:rPr>
            </w:pPr>
          </w:p>
          <w:p w:rsidR="008574C8" w:rsidRPr="008574C8" w:rsidRDefault="008574C8" w:rsidP="008574C8">
            <w:pPr>
              <w:tabs>
                <w:tab w:val="right" w:pos="566"/>
                <w:tab w:val="left" w:pos="1133"/>
              </w:tabs>
              <w:spacing w:before="120" w:after="120" w:line="360" w:lineRule="auto"/>
              <w:jc w:val="both"/>
              <w:rPr>
                <w:noProof/>
                <w:sz w:val="22"/>
                <w:rtl/>
                <w:lang w:eastAsia="he-IL"/>
              </w:rPr>
            </w:pPr>
          </w:p>
        </w:tc>
        <w:tc>
          <w:tcPr>
            <w:tcW w:w="2532" w:type="dxa"/>
          </w:tcPr>
          <w:p w:rsidR="008574C8" w:rsidRPr="008574C8" w:rsidRDefault="008574C8" w:rsidP="008574C8">
            <w:pPr>
              <w:tabs>
                <w:tab w:val="right" w:pos="566"/>
                <w:tab w:val="left" w:pos="1133"/>
              </w:tabs>
              <w:spacing w:before="120" w:after="120" w:line="360" w:lineRule="auto"/>
              <w:jc w:val="both"/>
              <w:rPr>
                <w:noProof/>
                <w:sz w:val="22"/>
                <w:rtl/>
                <w:lang w:eastAsia="he-IL"/>
              </w:rPr>
            </w:pPr>
          </w:p>
        </w:tc>
        <w:tc>
          <w:tcPr>
            <w:tcW w:w="3807" w:type="dxa"/>
          </w:tcPr>
          <w:p w:rsidR="008574C8" w:rsidRPr="008574C8" w:rsidRDefault="008574C8" w:rsidP="008574C8">
            <w:pPr>
              <w:tabs>
                <w:tab w:val="right" w:pos="566"/>
                <w:tab w:val="left" w:pos="1133"/>
              </w:tabs>
              <w:spacing w:before="120" w:after="120"/>
              <w:jc w:val="both"/>
              <w:rPr>
                <w:noProof/>
                <w:sz w:val="22"/>
                <w:rtl/>
                <w:lang w:eastAsia="he-IL"/>
              </w:rPr>
            </w:pPr>
            <w:r w:rsidRPr="008574C8">
              <w:rPr>
                <w:rFonts w:hint="cs"/>
                <w:noProof/>
                <w:sz w:val="22"/>
                <w:rtl/>
                <w:lang w:eastAsia="he-IL"/>
              </w:rPr>
              <w:t>מועד התחלה: _______/__/__</w:t>
            </w:r>
          </w:p>
          <w:p w:rsidR="008574C8" w:rsidRPr="008574C8" w:rsidRDefault="008574C8" w:rsidP="008574C8">
            <w:pPr>
              <w:tabs>
                <w:tab w:val="right" w:pos="566"/>
                <w:tab w:val="left" w:pos="1133"/>
              </w:tabs>
              <w:spacing w:before="120" w:after="120"/>
              <w:jc w:val="both"/>
              <w:rPr>
                <w:noProof/>
                <w:sz w:val="22"/>
                <w:rtl/>
                <w:lang w:eastAsia="he-IL"/>
              </w:rPr>
            </w:pPr>
            <w:r w:rsidRPr="008574C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∕</w:t>
            </w:r>
            <w:r w:rsidRPr="008574C8">
              <w:rPr>
                <w:rFonts w:hint="cs"/>
                <w:noProof/>
                <w:sz w:val="22"/>
                <w:rtl/>
                <w:lang w:eastAsia="he-IL"/>
              </w:rPr>
              <w:t>מועד סיום:_______/__/__</w:t>
            </w:r>
          </w:p>
          <w:p w:rsidR="008574C8" w:rsidRPr="008574C8" w:rsidRDefault="008574C8" w:rsidP="008574C8">
            <w:pPr>
              <w:tabs>
                <w:tab w:val="right" w:pos="566"/>
                <w:tab w:val="left" w:pos="1133"/>
              </w:tabs>
              <w:spacing w:before="120" w:after="120" w:line="360" w:lineRule="auto"/>
              <w:jc w:val="both"/>
              <w:rPr>
                <w:noProof/>
                <w:sz w:val="22"/>
                <w:rtl/>
                <w:lang w:eastAsia="he-IL"/>
              </w:rPr>
            </w:pPr>
            <w:r w:rsidRPr="008574C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∕</w:t>
            </w:r>
            <w:r w:rsidRPr="008574C8">
              <w:rPr>
                <w:rFonts w:hint="cs"/>
                <w:noProof/>
                <w:sz w:val="22"/>
                <w:rtl/>
                <w:lang w:eastAsia="he-IL"/>
              </w:rPr>
              <w:t>המציע עודנו מספק שירותים ללקוח</w:t>
            </w:r>
          </w:p>
        </w:tc>
        <w:tc>
          <w:tcPr>
            <w:tcW w:w="2390" w:type="dxa"/>
          </w:tcPr>
          <w:p w:rsidR="008574C8" w:rsidRPr="008574C8" w:rsidRDefault="008574C8" w:rsidP="008574C8">
            <w:pPr>
              <w:tabs>
                <w:tab w:val="right" w:pos="566"/>
                <w:tab w:val="left" w:pos="1133"/>
              </w:tabs>
              <w:spacing w:before="120" w:after="120" w:line="360" w:lineRule="auto"/>
              <w:jc w:val="both"/>
              <w:rPr>
                <w:noProof/>
                <w:sz w:val="22"/>
                <w:rtl/>
                <w:lang w:eastAsia="he-IL"/>
              </w:rPr>
            </w:pPr>
          </w:p>
        </w:tc>
      </w:tr>
      <w:tr w:rsidR="008574C8" w:rsidRPr="008574C8" w:rsidTr="008574C8">
        <w:tc>
          <w:tcPr>
            <w:tcW w:w="990" w:type="dxa"/>
          </w:tcPr>
          <w:p w:rsidR="008574C8" w:rsidRPr="008574C8" w:rsidRDefault="008574C8" w:rsidP="008574C8">
            <w:pPr>
              <w:tabs>
                <w:tab w:val="right" w:pos="566"/>
                <w:tab w:val="left" w:pos="1133"/>
              </w:tabs>
              <w:spacing w:before="120" w:after="120" w:line="360" w:lineRule="auto"/>
              <w:jc w:val="both"/>
              <w:rPr>
                <w:noProof/>
                <w:sz w:val="22"/>
                <w:rtl/>
                <w:lang w:eastAsia="he-IL"/>
              </w:rPr>
            </w:pPr>
            <w:r w:rsidRPr="008574C8">
              <w:rPr>
                <w:rFonts w:hint="cs"/>
                <w:noProof/>
                <w:sz w:val="22"/>
                <w:rtl/>
                <w:lang w:eastAsia="he-IL"/>
              </w:rPr>
              <w:t>3</w:t>
            </w:r>
          </w:p>
          <w:p w:rsidR="008574C8" w:rsidRPr="008574C8" w:rsidRDefault="008574C8" w:rsidP="008574C8">
            <w:pPr>
              <w:tabs>
                <w:tab w:val="right" w:pos="566"/>
                <w:tab w:val="left" w:pos="1133"/>
              </w:tabs>
              <w:spacing w:before="120" w:after="120" w:line="360" w:lineRule="auto"/>
              <w:jc w:val="both"/>
              <w:rPr>
                <w:noProof/>
                <w:sz w:val="22"/>
                <w:rtl/>
                <w:lang w:eastAsia="he-IL"/>
              </w:rPr>
            </w:pPr>
          </w:p>
          <w:p w:rsidR="008574C8" w:rsidRPr="008574C8" w:rsidRDefault="008574C8" w:rsidP="008574C8">
            <w:pPr>
              <w:tabs>
                <w:tab w:val="right" w:pos="566"/>
                <w:tab w:val="left" w:pos="1133"/>
              </w:tabs>
              <w:spacing w:before="120" w:after="120" w:line="360" w:lineRule="auto"/>
              <w:jc w:val="both"/>
              <w:rPr>
                <w:noProof/>
                <w:sz w:val="22"/>
                <w:rtl/>
                <w:lang w:eastAsia="he-IL"/>
              </w:rPr>
            </w:pPr>
          </w:p>
        </w:tc>
        <w:tc>
          <w:tcPr>
            <w:tcW w:w="2532" w:type="dxa"/>
          </w:tcPr>
          <w:p w:rsidR="008574C8" w:rsidRPr="008574C8" w:rsidRDefault="008574C8" w:rsidP="008574C8">
            <w:pPr>
              <w:tabs>
                <w:tab w:val="right" w:pos="566"/>
                <w:tab w:val="left" w:pos="1133"/>
              </w:tabs>
              <w:spacing w:before="120" w:after="120" w:line="360" w:lineRule="auto"/>
              <w:jc w:val="both"/>
              <w:rPr>
                <w:noProof/>
                <w:sz w:val="22"/>
                <w:rtl/>
                <w:lang w:eastAsia="he-IL"/>
              </w:rPr>
            </w:pPr>
          </w:p>
        </w:tc>
        <w:tc>
          <w:tcPr>
            <w:tcW w:w="3807" w:type="dxa"/>
          </w:tcPr>
          <w:p w:rsidR="008574C8" w:rsidRPr="008574C8" w:rsidRDefault="008574C8" w:rsidP="008574C8">
            <w:pPr>
              <w:tabs>
                <w:tab w:val="right" w:pos="566"/>
                <w:tab w:val="left" w:pos="1133"/>
              </w:tabs>
              <w:spacing w:before="120" w:after="120"/>
              <w:jc w:val="both"/>
              <w:rPr>
                <w:noProof/>
                <w:sz w:val="22"/>
                <w:rtl/>
                <w:lang w:eastAsia="he-IL"/>
              </w:rPr>
            </w:pPr>
            <w:r w:rsidRPr="008574C8">
              <w:rPr>
                <w:rFonts w:hint="cs"/>
                <w:noProof/>
                <w:sz w:val="22"/>
                <w:rtl/>
                <w:lang w:eastAsia="he-IL"/>
              </w:rPr>
              <w:t>מועד התחלה: _______/__/__</w:t>
            </w:r>
          </w:p>
          <w:p w:rsidR="008574C8" w:rsidRPr="008574C8" w:rsidRDefault="008574C8" w:rsidP="008574C8">
            <w:pPr>
              <w:tabs>
                <w:tab w:val="right" w:pos="566"/>
                <w:tab w:val="left" w:pos="1133"/>
              </w:tabs>
              <w:spacing w:before="120" w:after="120"/>
              <w:jc w:val="both"/>
              <w:rPr>
                <w:noProof/>
                <w:sz w:val="22"/>
                <w:rtl/>
                <w:lang w:eastAsia="he-IL"/>
              </w:rPr>
            </w:pPr>
            <w:r w:rsidRPr="008574C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∕</w:t>
            </w:r>
            <w:r w:rsidRPr="008574C8">
              <w:rPr>
                <w:rFonts w:hint="cs"/>
                <w:noProof/>
                <w:sz w:val="22"/>
                <w:rtl/>
                <w:lang w:eastAsia="he-IL"/>
              </w:rPr>
              <w:t>מועד סיום:_______/__/__</w:t>
            </w:r>
          </w:p>
          <w:p w:rsidR="008574C8" w:rsidRPr="008574C8" w:rsidRDefault="008574C8" w:rsidP="008574C8">
            <w:pPr>
              <w:tabs>
                <w:tab w:val="right" w:pos="566"/>
                <w:tab w:val="left" w:pos="1133"/>
              </w:tabs>
              <w:spacing w:before="120" w:after="120" w:line="360" w:lineRule="auto"/>
              <w:jc w:val="both"/>
              <w:rPr>
                <w:noProof/>
                <w:sz w:val="22"/>
                <w:rtl/>
                <w:lang w:eastAsia="he-IL"/>
              </w:rPr>
            </w:pPr>
            <w:r w:rsidRPr="008574C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∕</w:t>
            </w:r>
            <w:r w:rsidRPr="008574C8">
              <w:rPr>
                <w:rFonts w:hint="cs"/>
                <w:noProof/>
                <w:sz w:val="22"/>
                <w:rtl/>
                <w:lang w:eastAsia="he-IL"/>
              </w:rPr>
              <w:t>המציע עודנו מספק שירותים ללקוח</w:t>
            </w:r>
          </w:p>
        </w:tc>
        <w:tc>
          <w:tcPr>
            <w:tcW w:w="2390" w:type="dxa"/>
          </w:tcPr>
          <w:p w:rsidR="008574C8" w:rsidRPr="008574C8" w:rsidRDefault="008574C8" w:rsidP="008574C8">
            <w:pPr>
              <w:tabs>
                <w:tab w:val="right" w:pos="566"/>
                <w:tab w:val="left" w:pos="1133"/>
              </w:tabs>
              <w:spacing w:before="120" w:after="120" w:line="360" w:lineRule="auto"/>
              <w:jc w:val="both"/>
              <w:rPr>
                <w:noProof/>
                <w:sz w:val="22"/>
                <w:rtl/>
                <w:lang w:eastAsia="he-IL"/>
              </w:rPr>
            </w:pPr>
          </w:p>
        </w:tc>
      </w:tr>
      <w:tr w:rsidR="008574C8" w:rsidRPr="008574C8" w:rsidTr="008574C8">
        <w:tc>
          <w:tcPr>
            <w:tcW w:w="990" w:type="dxa"/>
          </w:tcPr>
          <w:p w:rsidR="008574C8" w:rsidRPr="008574C8" w:rsidRDefault="008574C8" w:rsidP="008574C8">
            <w:pPr>
              <w:tabs>
                <w:tab w:val="right" w:pos="566"/>
                <w:tab w:val="left" w:pos="1133"/>
              </w:tabs>
              <w:spacing w:before="120" w:after="120" w:line="360" w:lineRule="auto"/>
              <w:jc w:val="both"/>
              <w:rPr>
                <w:noProof/>
                <w:sz w:val="22"/>
                <w:rtl/>
                <w:lang w:eastAsia="he-IL"/>
              </w:rPr>
            </w:pPr>
            <w:r w:rsidRPr="008574C8">
              <w:rPr>
                <w:rFonts w:hint="cs"/>
                <w:noProof/>
                <w:sz w:val="22"/>
                <w:rtl/>
                <w:lang w:eastAsia="he-IL"/>
              </w:rPr>
              <w:t>4</w:t>
            </w:r>
          </w:p>
          <w:p w:rsidR="008574C8" w:rsidRPr="008574C8" w:rsidRDefault="008574C8" w:rsidP="008574C8">
            <w:pPr>
              <w:tabs>
                <w:tab w:val="right" w:pos="566"/>
                <w:tab w:val="left" w:pos="1133"/>
              </w:tabs>
              <w:spacing w:before="120" w:after="120" w:line="360" w:lineRule="auto"/>
              <w:jc w:val="both"/>
              <w:rPr>
                <w:noProof/>
                <w:sz w:val="22"/>
                <w:rtl/>
                <w:lang w:eastAsia="he-IL"/>
              </w:rPr>
            </w:pPr>
          </w:p>
          <w:p w:rsidR="008574C8" w:rsidRPr="008574C8" w:rsidRDefault="008574C8" w:rsidP="008574C8">
            <w:pPr>
              <w:tabs>
                <w:tab w:val="right" w:pos="566"/>
                <w:tab w:val="left" w:pos="1133"/>
              </w:tabs>
              <w:spacing w:before="120" w:after="120" w:line="360" w:lineRule="auto"/>
              <w:jc w:val="both"/>
              <w:rPr>
                <w:noProof/>
                <w:sz w:val="22"/>
                <w:rtl/>
                <w:lang w:eastAsia="he-IL"/>
              </w:rPr>
            </w:pPr>
          </w:p>
        </w:tc>
        <w:tc>
          <w:tcPr>
            <w:tcW w:w="2532" w:type="dxa"/>
          </w:tcPr>
          <w:p w:rsidR="008574C8" w:rsidRPr="008574C8" w:rsidRDefault="008574C8" w:rsidP="008574C8">
            <w:pPr>
              <w:tabs>
                <w:tab w:val="right" w:pos="566"/>
                <w:tab w:val="left" w:pos="1133"/>
              </w:tabs>
              <w:spacing w:before="120" w:after="120" w:line="360" w:lineRule="auto"/>
              <w:jc w:val="both"/>
              <w:rPr>
                <w:noProof/>
                <w:sz w:val="22"/>
                <w:rtl/>
                <w:lang w:eastAsia="he-IL"/>
              </w:rPr>
            </w:pPr>
          </w:p>
        </w:tc>
        <w:tc>
          <w:tcPr>
            <w:tcW w:w="3807" w:type="dxa"/>
          </w:tcPr>
          <w:p w:rsidR="008574C8" w:rsidRPr="008574C8" w:rsidRDefault="008574C8" w:rsidP="008574C8">
            <w:pPr>
              <w:tabs>
                <w:tab w:val="right" w:pos="566"/>
                <w:tab w:val="left" w:pos="1133"/>
              </w:tabs>
              <w:spacing w:before="120" w:after="120"/>
              <w:jc w:val="both"/>
              <w:rPr>
                <w:noProof/>
                <w:sz w:val="22"/>
                <w:rtl/>
                <w:lang w:eastAsia="he-IL"/>
              </w:rPr>
            </w:pPr>
            <w:r w:rsidRPr="008574C8">
              <w:rPr>
                <w:rFonts w:hint="cs"/>
                <w:noProof/>
                <w:sz w:val="22"/>
                <w:rtl/>
                <w:lang w:eastAsia="he-IL"/>
              </w:rPr>
              <w:t>מועד התחלה: _______/__/__</w:t>
            </w:r>
          </w:p>
          <w:p w:rsidR="008574C8" w:rsidRPr="008574C8" w:rsidRDefault="008574C8" w:rsidP="008574C8">
            <w:pPr>
              <w:tabs>
                <w:tab w:val="right" w:pos="566"/>
                <w:tab w:val="left" w:pos="1133"/>
              </w:tabs>
              <w:spacing w:before="120" w:after="120"/>
              <w:jc w:val="both"/>
              <w:rPr>
                <w:noProof/>
                <w:sz w:val="22"/>
                <w:rtl/>
                <w:lang w:eastAsia="he-IL"/>
              </w:rPr>
            </w:pPr>
            <w:r w:rsidRPr="008574C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∕</w:t>
            </w:r>
            <w:r w:rsidRPr="008574C8">
              <w:rPr>
                <w:rFonts w:hint="cs"/>
                <w:noProof/>
                <w:sz w:val="22"/>
                <w:rtl/>
                <w:lang w:eastAsia="he-IL"/>
              </w:rPr>
              <w:t>מועד סיום:_______/__/__</w:t>
            </w:r>
          </w:p>
          <w:p w:rsidR="008574C8" w:rsidRPr="008574C8" w:rsidRDefault="008574C8" w:rsidP="008574C8">
            <w:pPr>
              <w:tabs>
                <w:tab w:val="right" w:pos="566"/>
                <w:tab w:val="left" w:pos="1133"/>
              </w:tabs>
              <w:spacing w:before="120" w:after="120" w:line="360" w:lineRule="auto"/>
              <w:jc w:val="both"/>
              <w:rPr>
                <w:noProof/>
                <w:sz w:val="22"/>
                <w:rtl/>
                <w:lang w:eastAsia="he-IL"/>
              </w:rPr>
            </w:pPr>
            <w:r w:rsidRPr="008574C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∕</w:t>
            </w:r>
            <w:r w:rsidRPr="008574C8">
              <w:rPr>
                <w:rFonts w:hint="cs"/>
                <w:noProof/>
                <w:sz w:val="22"/>
                <w:rtl/>
                <w:lang w:eastAsia="he-IL"/>
              </w:rPr>
              <w:t>המציע עודנו מספק שירותים ללקוח</w:t>
            </w:r>
          </w:p>
        </w:tc>
        <w:tc>
          <w:tcPr>
            <w:tcW w:w="2390" w:type="dxa"/>
          </w:tcPr>
          <w:p w:rsidR="008574C8" w:rsidRPr="008574C8" w:rsidRDefault="008574C8" w:rsidP="008574C8">
            <w:pPr>
              <w:tabs>
                <w:tab w:val="right" w:pos="566"/>
                <w:tab w:val="left" w:pos="1133"/>
              </w:tabs>
              <w:spacing w:before="120" w:after="120" w:line="360" w:lineRule="auto"/>
              <w:jc w:val="both"/>
              <w:rPr>
                <w:noProof/>
                <w:sz w:val="22"/>
                <w:rtl/>
                <w:lang w:eastAsia="he-IL"/>
              </w:rPr>
            </w:pPr>
          </w:p>
        </w:tc>
      </w:tr>
    </w:tbl>
    <w:p w:rsidR="008574C8" w:rsidRPr="008574C8" w:rsidRDefault="008574C8" w:rsidP="008574C8">
      <w:pPr>
        <w:tabs>
          <w:tab w:val="right" w:pos="566"/>
          <w:tab w:val="left" w:pos="1133"/>
        </w:tabs>
        <w:spacing w:before="120" w:after="120" w:line="360" w:lineRule="auto"/>
        <w:jc w:val="both"/>
        <w:rPr>
          <w:rFonts w:eastAsia="Calibri"/>
          <w:noProof/>
          <w:sz w:val="22"/>
          <w:rtl/>
          <w:lang w:eastAsia="he-IL"/>
        </w:rPr>
      </w:pPr>
      <w:r w:rsidRPr="008574C8">
        <w:rPr>
          <w:rFonts w:eastAsia="Calibri" w:hint="cs"/>
          <w:noProof/>
          <w:sz w:val="22"/>
          <w:rtl/>
          <w:lang w:eastAsia="he-IL"/>
        </w:rPr>
        <w:t xml:space="preserve">* במקרה שהניסיון המפורט לעיל </w:t>
      </w:r>
      <w:r w:rsidRPr="008574C8">
        <w:rPr>
          <w:rFonts w:eastAsia="Calibri" w:hint="cs"/>
          <w:b/>
          <w:bCs/>
          <w:noProof/>
          <w:sz w:val="22"/>
          <w:rtl/>
          <w:lang w:eastAsia="he-IL"/>
        </w:rPr>
        <w:t xml:space="preserve">אינו </w:t>
      </w:r>
      <w:r w:rsidRPr="008574C8">
        <w:rPr>
          <w:rFonts w:eastAsia="Calibri" w:hint="cs"/>
          <w:noProof/>
          <w:sz w:val="22"/>
          <w:rtl/>
          <w:lang w:eastAsia="he-IL"/>
        </w:rPr>
        <w:t>של המציע, יש לפרט את הניסיון של אחד מבעלי המציע או אחד משותפיו הבכירים:</w:t>
      </w:r>
    </w:p>
    <w:p w:rsidR="008574C8" w:rsidRPr="008574C8" w:rsidRDefault="008574C8" w:rsidP="008574C8">
      <w:pPr>
        <w:tabs>
          <w:tab w:val="right" w:pos="566"/>
          <w:tab w:val="left" w:pos="1133"/>
        </w:tabs>
        <w:spacing w:before="120" w:after="120" w:line="360" w:lineRule="auto"/>
        <w:jc w:val="both"/>
        <w:rPr>
          <w:rFonts w:eastAsia="Calibri"/>
          <w:noProof/>
          <w:sz w:val="22"/>
          <w:rtl/>
          <w:lang w:eastAsia="he-IL"/>
        </w:rPr>
      </w:pPr>
      <w:r w:rsidRPr="008574C8">
        <w:rPr>
          <w:rFonts w:eastAsia="Calibri" w:hint="cs"/>
          <w:noProof/>
          <w:sz w:val="22"/>
          <w:rtl/>
          <w:lang w:eastAsia="he-IL"/>
        </w:rPr>
        <w:t>הניסיון הוא של אחד מ: [יש לסמן ב-</w:t>
      </w:r>
      <w:r w:rsidRPr="008574C8">
        <w:rPr>
          <w:rFonts w:ascii="Arial" w:eastAsia="Calibri" w:hAnsi="Arial" w:cs="Arial" w:hint="cs"/>
          <w:noProof/>
          <w:sz w:val="22"/>
          <w:rtl/>
          <w:lang w:eastAsia="he-IL"/>
        </w:rPr>
        <w:t>√</w:t>
      </w:r>
      <w:r w:rsidRPr="008574C8">
        <w:rPr>
          <w:rFonts w:eastAsia="Calibri" w:hint="cs"/>
          <w:noProof/>
          <w:sz w:val="22"/>
          <w:rtl/>
          <w:lang w:eastAsia="he-IL"/>
        </w:rPr>
        <w:t xml:space="preserve"> את החלופה המתאימה]</w:t>
      </w:r>
    </w:p>
    <w:p w:rsidR="008574C8" w:rsidRPr="008574C8" w:rsidRDefault="008574C8" w:rsidP="008574C8">
      <w:pPr>
        <w:tabs>
          <w:tab w:val="right" w:pos="566"/>
          <w:tab w:val="left" w:pos="1133"/>
        </w:tabs>
        <w:spacing w:before="120" w:after="120" w:line="360" w:lineRule="auto"/>
        <w:jc w:val="both"/>
        <w:rPr>
          <w:rFonts w:eastAsia="Calibri"/>
          <w:noProof/>
          <w:sz w:val="22"/>
          <w:rtl/>
          <w:lang w:eastAsia="he-IL"/>
        </w:rPr>
      </w:pPr>
      <w:r w:rsidRPr="008574C8">
        <w:rPr>
          <w:rFonts w:ascii="Arial" w:eastAsia="Calibri" w:hAnsi="Arial" w:cs="Arial" w:hint="cs"/>
          <w:noProof/>
          <w:sz w:val="22"/>
          <w:rtl/>
          <w:lang w:eastAsia="he-IL"/>
        </w:rPr>
        <w:t>∕</w:t>
      </w:r>
      <w:r w:rsidRPr="008574C8">
        <w:rPr>
          <w:rFonts w:eastAsia="Calibri" w:hint="cs"/>
          <w:noProof/>
          <w:sz w:val="22"/>
          <w:rtl/>
          <w:lang w:eastAsia="he-IL"/>
        </w:rPr>
        <w:t xml:space="preserve"> בעלי המציע</w:t>
      </w:r>
    </w:p>
    <w:p w:rsidR="008574C8" w:rsidRPr="008574C8" w:rsidRDefault="008574C8" w:rsidP="008574C8">
      <w:pPr>
        <w:tabs>
          <w:tab w:val="right" w:pos="566"/>
          <w:tab w:val="left" w:pos="1133"/>
        </w:tabs>
        <w:spacing w:before="120" w:after="120" w:line="360" w:lineRule="auto"/>
        <w:jc w:val="both"/>
        <w:rPr>
          <w:rFonts w:eastAsia="Calibri"/>
          <w:noProof/>
          <w:sz w:val="22"/>
          <w:rtl/>
          <w:lang w:eastAsia="he-IL"/>
        </w:rPr>
      </w:pPr>
      <w:r w:rsidRPr="008574C8">
        <w:rPr>
          <w:rFonts w:ascii="Arial" w:eastAsia="Calibri" w:hAnsi="Arial" w:cs="Arial" w:hint="cs"/>
          <w:noProof/>
          <w:sz w:val="22"/>
          <w:rtl/>
          <w:lang w:eastAsia="he-IL"/>
        </w:rPr>
        <w:t>∕</w:t>
      </w:r>
      <w:r w:rsidRPr="008574C8">
        <w:rPr>
          <w:rFonts w:eastAsia="Calibri" w:hint="cs"/>
          <w:noProof/>
          <w:sz w:val="22"/>
          <w:rtl/>
          <w:lang w:eastAsia="he-IL"/>
        </w:rPr>
        <w:t xml:space="preserve"> שותף בכיר</w:t>
      </w:r>
    </w:p>
    <w:p w:rsidR="00AB3237" w:rsidRPr="00F1549E" w:rsidRDefault="008574C8" w:rsidP="00F1549E">
      <w:pPr>
        <w:tabs>
          <w:tab w:val="right" w:pos="566"/>
          <w:tab w:val="left" w:pos="1133"/>
        </w:tabs>
        <w:spacing w:before="120" w:after="120" w:line="360" w:lineRule="auto"/>
        <w:jc w:val="both"/>
        <w:rPr>
          <w:rFonts w:eastAsia="Calibri"/>
          <w:noProof/>
          <w:sz w:val="22"/>
          <w:lang w:eastAsia="he-IL"/>
        </w:rPr>
      </w:pPr>
      <w:r w:rsidRPr="008574C8">
        <w:rPr>
          <w:rFonts w:eastAsia="Calibri" w:hint="cs"/>
          <w:noProof/>
          <w:sz w:val="22"/>
          <w:rtl/>
          <w:lang w:eastAsia="he-IL"/>
        </w:rPr>
        <w:t>שפרטיו כדלקמן: שם: ___________________; ת.ז.:</w:t>
      </w:r>
      <w:r w:rsidRPr="008574C8">
        <w:rPr>
          <w:rFonts w:eastAsia="Calibri"/>
          <w:noProof/>
          <w:sz w:val="22"/>
          <w:lang w:eastAsia="he-IL"/>
        </w:rPr>
        <w:t xml:space="preserve"> </w:t>
      </w:r>
      <w:r w:rsidRPr="008574C8">
        <w:rPr>
          <w:rFonts w:eastAsia="Calibri" w:hint="cs"/>
          <w:noProof/>
          <w:sz w:val="22"/>
          <w:rtl/>
          <w:lang w:eastAsia="he-IL"/>
        </w:rPr>
        <w:t>__________________________</w:t>
      </w:r>
    </w:p>
    <w:sectPr w:rsidR="00AB3237" w:rsidRPr="00F1549E" w:rsidSect="00A157AB">
      <w:pgSz w:w="12240" w:h="15840"/>
      <w:pgMar w:top="1304" w:right="1440" w:bottom="130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1130"/>
    <w:multiLevelType w:val="hybridMultilevel"/>
    <w:tmpl w:val="E064F5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4C8"/>
    <w:rsid w:val="00191C40"/>
    <w:rsid w:val="00850502"/>
    <w:rsid w:val="008574C8"/>
    <w:rsid w:val="00A157AB"/>
    <w:rsid w:val="00AB3237"/>
    <w:rsid w:val="00C86ACC"/>
    <w:rsid w:val="00F1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CC"/>
    <w:pPr>
      <w:bidi/>
      <w:spacing w:after="0" w:line="240" w:lineRule="auto"/>
    </w:pPr>
    <w:rPr>
      <w:rFonts w:ascii="Times New Roman" w:hAnsi="Times New Roman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91C40"/>
    <w:pPr>
      <w:keepNext/>
      <w:keepLines/>
      <w:spacing w:before="240" w:line="360" w:lineRule="auto"/>
      <w:ind w:left="1152" w:hanging="432"/>
      <w:jc w:val="both"/>
      <w:outlineLvl w:val="0"/>
    </w:pPr>
    <w:rPr>
      <w:rFonts w:ascii="David" w:eastAsiaTheme="majorEastAsia" w:hAnsi="David" w:cstheme="majorBidi"/>
      <w:b/>
      <w:sz w:val="32"/>
      <w:szCs w:val="32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C86A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6A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86A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86A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C86A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סגנון1"/>
    <w:basedOn w:val="1"/>
    <w:link w:val="12"/>
    <w:qFormat/>
    <w:rsid w:val="00C86ACC"/>
    <w:pPr>
      <w:jc w:val="center"/>
    </w:pPr>
    <w:rPr>
      <w:rFonts w:cs="David"/>
      <w:sz w:val="36"/>
      <w:szCs w:val="36"/>
    </w:rPr>
  </w:style>
  <w:style w:type="character" w:customStyle="1" w:styleId="12">
    <w:name w:val="סגנון1 תו"/>
    <w:basedOn w:val="10"/>
    <w:link w:val="11"/>
    <w:rsid w:val="00C86ACC"/>
    <w:rPr>
      <w:rFonts w:asciiTheme="majorHAnsi" w:eastAsiaTheme="majorEastAsia" w:hAnsiTheme="majorHAnsi" w:cs="David"/>
      <w:b/>
      <w:bCs w:val="0"/>
      <w:color w:val="365F91" w:themeColor="accent1" w:themeShade="BF"/>
      <w:sz w:val="36"/>
      <w:szCs w:val="36"/>
      <w:u w:val="single"/>
    </w:rPr>
  </w:style>
  <w:style w:type="character" w:customStyle="1" w:styleId="10">
    <w:name w:val="כותרת 1 תו"/>
    <w:basedOn w:val="a0"/>
    <w:link w:val="1"/>
    <w:uiPriority w:val="9"/>
    <w:rsid w:val="00191C40"/>
    <w:rPr>
      <w:rFonts w:ascii="David" w:eastAsiaTheme="majorEastAsia" w:hAnsi="David" w:cstheme="majorBidi"/>
      <w:b/>
      <w:sz w:val="32"/>
      <w:szCs w:val="32"/>
      <w:u w:val="single"/>
    </w:rPr>
  </w:style>
  <w:style w:type="paragraph" w:customStyle="1" w:styleId="21">
    <w:name w:val="סגנון2"/>
    <w:basedOn w:val="2"/>
    <w:link w:val="22"/>
    <w:qFormat/>
    <w:rsid w:val="00C86ACC"/>
    <w:pPr>
      <w:jc w:val="center"/>
    </w:pPr>
    <w:rPr>
      <w:rFonts w:cs="David"/>
      <w:sz w:val="28"/>
      <w:szCs w:val="28"/>
    </w:rPr>
  </w:style>
  <w:style w:type="character" w:customStyle="1" w:styleId="22">
    <w:name w:val="סגנון2 תו"/>
    <w:basedOn w:val="20"/>
    <w:link w:val="21"/>
    <w:rsid w:val="00C86ACC"/>
    <w:rPr>
      <w:rFonts w:asciiTheme="majorHAnsi" w:eastAsiaTheme="majorEastAsia" w:hAnsiTheme="majorHAnsi" w:cs="David"/>
      <w:b/>
      <w:bCs/>
      <w:color w:val="4F81BD" w:themeColor="accent1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סגנון3"/>
    <w:basedOn w:val="3"/>
    <w:link w:val="32"/>
    <w:qFormat/>
    <w:rsid w:val="00C86ACC"/>
    <w:pPr>
      <w:spacing w:line="360" w:lineRule="auto"/>
    </w:pPr>
    <w:rPr>
      <w:rFonts w:cs="David"/>
      <w:b w:val="0"/>
      <w:bCs w:val="0"/>
    </w:rPr>
  </w:style>
  <w:style w:type="character" w:customStyle="1" w:styleId="32">
    <w:name w:val="סגנון3 תו"/>
    <w:basedOn w:val="30"/>
    <w:link w:val="31"/>
    <w:rsid w:val="00C86ACC"/>
    <w:rPr>
      <w:rFonts w:asciiTheme="majorHAnsi" w:eastAsiaTheme="majorEastAsia" w:hAnsiTheme="majorHAnsi" w:cs="David"/>
      <w:b w:val="0"/>
      <w:bCs w:val="0"/>
      <w:color w:val="4F81BD" w:themeColor="accent1"/>
      <w:sz w:val="24"/>
      <w:szCs w:val="24"/>
    </w:rPr>
  </w:style>
  <w:style w:type="character" w:customStyle="1" w:styleId="30">
    <w:name w:val="כותרת 3 תו"/>
    <w:basedOn w:val="a0"/>
    <w:link w:val="3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41">
    <w:name w:val="סגנון4"/>
    <w:basedOn w:val="4"/>
    <w:link w:val="42"/>
    <w:qFormat/>
    <w:rsid w:val="00C86ACC"/>
    <w:pPr>
      <w:jc w:val="center"/>
    </w:pPr>
    <w:rPr>
      <w:rFonts w:cs="David"/>
      <w:i w:val="0"/>
      <w:iCs w:val="0"/>
      <w:u w:val="single"/>
    </w:rPr>
  </w:style>
  <w:style w:type="character" w:customStyle="1" w:styleId="42">
    <w:name w:val="סגנון4 תו"/>
    <w:basedOn w:val="40"/>
    <w:link w:val="41"/>
    <w:rsid w:val="00C86ACC"/>
    <w:rPr>
      <w:rFonts w:asciiTheme="majorHAnsi" w:eastAsiaTheme="majorEastAsia" w:hAnsiTheme="majorHAnsi" w:cs="David"/>
      <w:b/>
      <w:bCs/>
      <w:i w:val="0"/>
      <w:iCs w:val="0"/>
      <w:color w:val="4F81BD" w:themeColor="accent1"/>
      <w:sz w:val="24"/>
      <w:szCs w:val="24"/>
      <w:u w:val="single"/>
    </w:rPr>
  </w:style>
  <w:style w:type="character" w:customStyle="1" w:styleId="40">
    <w:name w:val="כותרת 4 תו"/>
    <w:basedOn w:val="a0"/>
    <w:link w:val="4"/>
    <w:uiPriority w:val="9"/>
    <w:rsid w:val="00C86A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51">
    <w:name w:val="סגנון5"/>
    <w:basedOn w:val="5"/>
    <w:link w:val="52"/>
    <w:qFormat/>
    <w:rsid w:val="00C86ACC"/>
    <w:rPr>
      <w:rFonts w:cs="David"/>
      <w:b/>
      <w:bCs/>
    </w:rPr>
  </w:style>
  <w:style w:type="character" w:customStyle="1" w:styleId="52">
    <w:name w:val="סגנון5 תו"/>
    <w:basedOn w:val="50"/>
    <w:link w:val="51"/>
    <w:rsid w:val="00C86ACC"/>
    <w:rPr>
      <w:rFonts w:asciiTheme="majorHAnsi" w:eastAsiaTheme="majorEastAsia" w:hAnsiTheme="majorHAnsi" w:cs="David"/>
      <w:b/>
      <w:bCs/>
      <w:color w:val="243F60" w:themeColor="accent1" w:themeShade="7F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C86A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61">
    <w:name w:val="סגנון6"/>
    <w:basedOn w:val="6"/>
    <w:link w:val="62"/>
    <w:qFormat/>
    <w:rsid w:val="00C86ACC"/>
    <w:rPr>
      <w:rFonts w:cs="David"/>
      <w:i w:val="0"/>
      <w:iCs w:val="0"/>
    </w:rPr>
  </w:style>
  <w:style w:type="character" w:customStyle="1" w:styleId="62">
    <w:name w:val="סגנון6 תו"/>
    <w:basedOn w:val="60"/>
    <w:link w:val="61"/>
    <w:rsid w:val="00C86ACC"/>
    <w:rPr>
      <w:rFonts w:asciiTheme="majorHAnsi" w:eastAsiaTheme="majorEastAsia" w:hAnsiTheme="majorHAnsi" w:cs="David"/>
      <w:i w:val="0"/>
      <w:iCs w:val="0"/>
      <w:color w:val="243F60" w:themeColor="accent1" w:themeShade="7F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C86A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No Spacing"/>
    <w:uiPriority w:val="1"/>
    <w:qFormat/>
    <w:rsid w:val="00C86ACC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table" w:styleId="a4">
    <w:name w:val="Table Grid"/>
    <w:basedOn w:val="a1"/>
    <w:uiPriority w:val="1"/>
    <w:rsid w:val="008574C8"/>
    <w:pPr>
      <w:spacing w:after="0" w:line="240" w:lineRule="auto"/>
    </w:pPr>
    <w:rPr>
      <w:rFonts w:ascii="David" w:eastAsia="Calibri" w:hAnsi="David" w:cs="David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CC"/>
    <w:pPr>
      <w:bidi/>
      <w:spacing w:after="0" w:line="240" w:lineRule="auto"/>
    </w:pPr>
    <w:rPr>
      <w:rFonts w:ascii="Times New Roman" w:hAnsi="Times New Roman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91C40"/>
    <w:pPr>
      <w:keepNext/>
      <w:keepLines/>
      <w:spacing w:before="240" w:line="360" w:lineRule="auto"/>
      <w:ind w:left="1152" w:hanging="432"/>
      <w:jc w:val="both"/>
      <w:outlineLvl w:val="0"/>
    </w:pPr>
    <w:rPr>
      <w:rFonts w:ascii="David" w:eastAsiaTheme="majorEastAsia" w:hAnsi="David" w:cstheme="majorBidi"/>
      <w:b/>
      <w:sz w:val="32"/>
      <w:szCs w:val="32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C86A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6A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86A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86A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C86A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סגנון1"/>
    <w:basedOn w:val="1"/>
    <w:link w:val="12"/>
    <w:qFormat/>
    <w:rsid w:val="00C86ACC"/>
    <w:pPr>
      <w:jc w:val="center"/>
    </w:pPr>
    <w:rPr>
      <w:rFonts w:cs="David"/>
      <w:sz w:val="36"/>
      <w:szCs w:val="36"/>
    </w:rPr>
  </w:style>
  <w:style w:type="character" w:customStyle="1" w:styleId="12">
    <w:name w:val="סגנון1 תו"/>
    <w:basedOn w:val="10"/>
    <w:link w:val="11"/>
    <w:rsid w:val="00C86ACC"/>
    <w:rPr>
      <w:rFonts w:asciiTheme="majorHAnsi" w:eastAsiaTheme="majorEastAsia" w:hAnsiTheme="majorHAnsi" w:cs="David"/>
      <w:b/>
      <w:bCs w:val="0"/>
      <w:color w:val="365F91" w:themeColor="accent1" w:themeShade="BF"/>
      <w:sz w:val="36"/>
      <w:szCs w:val="36"/>
      <w:u w:val="single"/>
    </w:rPr>
  </w:style>
  <w:style w:type="character" w:customStyle="1" w:styleId="10">
    <w:name w:val="כותרת 1 תו"/>
    <w:basedOn w:val="a0"/>
    <w:link w:val="1"/>
    <w:uiPriority w:val="9"/>
    <w:rsid w:val="00191C40"/>
    <w:rPr>
      <w:rFonts w:ascii="David" w:eastAsiaTheme="majorEastAsia" w:hAnsi="David" w:cstheme="majorBidi"/>
      <w:b/>
      <w:sz w:val="32"/>
      <w:szCs w:val="32"/>
      <w:u w:val="single"/>
    </w:rPr>
  </w:style>
  <w:style w:type="paragraph" w:customStyle="1" w:styleId="21">
    <w:name w:val="סגנון2"/>
    <w:basedOn w:val="2"/>
    <w:link w:val="22"/>
    <w:qFormat/>
    <w:rsid w:val="00C86ACC"/>
    <w:pPr>
      <w:jc w:val="center"/>
    </w:pPr>
    <w:rPr>
      <w:rFonts w:cs="David"/>
      <w:sz w:val="28"/>
      <w:szCs w:val="28"/>
    </w:rPr>
  </w:style>
  <w:style w:type="character" w:customStyle="1" w:styleId="22">
    <w:name w:val="סגנון2 תו"/>
    <w:basedOn w:val="20"/>
    <w:link w:val="21"/>
    <w:rsid w:val="00C86ACC"/>
    <w:rPr>
      <w:rFonts w:asciiTheme="majorHAnsi" w:eastAsiaTheme="majorEastAsia" w:hAnsiTheme="majorHAnsi" w:cs="David"/>
      <w:b/>
      <w:bCs/>
      <w:color w:val="4F81BD" w:themeColor="accent1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סגנון3"/>
    <w:basedOn w:val="3"/>
    <w:link w:val="32"/>
    <w:qFormat/>
    <w:rsid w:val="00C86ACC"/>
    <w:pPr>
      <w:spacing w:line="360" w:lineRule="auto"/>
    </w:pPr>
    <w:rPr>
      <w:rFonts w:cs="David"/>
      <w:b w:val="0"/>
      <w:bCs w:val="0"/>
    </w:rPr>
  </w:style>
  <w:style w:type="character" w:customStyle="1" w:styleId="32">
    <w:name w:val="סגנון3 תו"/>
    <w:basedOn w:val="30"/>
    <w:link w:val="31"/>
    <w:rsid w:val="00C86ACC"/>
    <w:rPr>
      <w:rFonts w:asciiTheme="majorHAnsi" w:eastAsiaTheme="majorEastAsia" w:hAnsiTheme="majorHAnsi" w:cs="David"/>
      <w:b w:val="0"/>
      <w:bCs w:val="0"/>
      <w:color w:val="4F81BD" w:themeColor="accent1"/>
      <w:sz w:val="24"/>
      <w:szCs w:val="24"/>
    </w:rPr>
  </w:style>
  <w:style w:type="character" w:customStyle="1" w:styleId="30">
    <w:name w:val="כותרת 3 תו"/>
    <w:basedOn w:val="a0"/>
    <w:link w:val="3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41">
    <w:name w:val="סגנון4"/>
    <w:basedOn w:val="4"/>
    <w:link w:val="42"/>
    <w:qFormat/>
    <w:rsid w:val="00C86ACC"/>
    <w:pPr>
      <w:jc w:val="center"/>
    </w:pPr>
    <w:rPr>
      <w:rFonts w:cs="David"/>
      <w:i w:val="0"/>
      <w:iCs w:val="0"/>
      <w:u w:val="single"/>
    </w:rPr>
  </w:style>
  <w:style w:type="character" w:customStyle="1" w:styleId="42">
    <w:name w:val="סגנון4 תו"/>
    <w:basedOn w:val="40"/>
    <w:link w:val="41"/>
    <w:rsid w:val="00C86ACC"/>
    <w:rPr>
      <w:rFonts w:asciiTheme="majorHAnsi" w:eastAsiaTheme="majorEastAsia" w:hAnsiTheme="majorHAnsi" w:cs="David"/>
      <w:b/>
      <w:bCs/>
      <w:i w:val="0"/>
      <w:iCs w:val="0"/>
      <w:color w:val="4F81BD" w:themeColor="accent1"/>
      <w:sz w:val="24"/>
      <w:szCs w:val="24"/>
      <w:u w:val="single"/>
    </w:rPr>
  </w:style>
  <w:style w:type="character" w:customStyle="1" w:styleId="40">
    <w:name w:val="כותרת 4 תו"/>
    <w:basedOn w:val="a0"/>
    <w:link w:val="4"/>
    <w:uiPriority w:val="9"/>
    <w:rsid w:val="00C86A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51">
    <w:name w:val="סגנון5"/>
    <w:basedOn w:val="5"/>
    <w:link w:val="52"/>
    <w:qFormat/>
    <w:rsid w:val="00C86ACC"/>
    <w:rPr>
      <w:rFonts w:cs="David"/>
      <w:b/>
      <w:bCs/>
    </w:rPr>
  </w:style>
  <w:style w:type="character" w:customStyle="1" w:styleId="52">
    <w:name w:val="סגנון5 תו"/>
    <w:basedOn w:val="50"/>
    <w:link w:val="51"/>
    <w:rsid w:val="00C86ACC"/>
    <w:rPr>
      <w:rFonts w:asciiTheme="majorHAnsi" w:eastAsiaTheme="majorEastAsia" w:hAnsiTheme="majorHAnsi" w:cs="David"/>
      <w:b/>
      <w:bCs/>
      <w:color w:val="243F60" w:themeColor="accent1" w:themeShade="7F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C86A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61">
    <w:name w:val="סגנון6"/>
    <w:basedOn w:val="6"/>
    <w:link w:val="62"/>
    <w:qFormat/>
    <w:rsid w:val="00C86ACC"/>
    <w:rPr>
      <w:rFonts w:cs="David"/>
      <w:i w:val="0"/>
      <w:iCs w:val="0"/>
    </w:rPr>
  </w:style>
  <w:style w:type="character" w:customStyle="1" w:styleId="62">
    <w:name w:val="סגנון6 תו"/>
    <w:basedOn w:val="60"/>
    <w:link w:val="61"/>
    <w:rsid w:val="00C86ACC"/>
    <w:rPr>
      <w:rFonts w:asciiTheme="majorHAnsi" w:eastAsiaTheme="majorEastAsia" w:hAnsiTheme="majorHAnsi" w:cs="David"/>
      <w:i w:val="0"/>
      <w:iCs w:val="0"/>
      <w:color w:val="243F60" w:themeColor="accent1" w:themeShade="7F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C86A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No Spacing"/>
    <w:uiPriority w:val="1"/>
    <w:qFormat/>
    <w:rsid w:val="00C86ACC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table" w:styleId="a4">
    <w:name w:val="Table Grid"/>
    <w:basedOn w:val="a1"/>
    <w:uiPriority w:val="1"/>
    <w:rsid w:val="008574C8"/>
    <w:pPr>
      <w:spacing w:after="0" w:line="240" w:lineRule="auto"/>
    </w:pPr>
    <w:rPr>
      <w:rFonts w:ascii="David" w:eastAsia="Calibri" w:hAnsi="David" w:cs="David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Amir (Arazy), Adv., Innovation Israel</dc:creator>
  <cp:lastModifiedBy>Ronny Amir (Arazy), Adv., Innovation Israel</cp:lastModifiedBy>
  <cp:revision>5</cp:revision>
  <dcterms:created xsi:type="dcterms:W3CDTF">2018-07-08T11:22:00Z</dcterms:created>
  <dcterms:modified xsi:type="dcterms:W3CDTF">2018-07-12T07:57:00Z</dcterms:modified>
</cp:coreProperties>
</file>